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4251B7"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4251B7">
        <w:rPr>
          <w:rFonts w:ascii="Open Sans" w:hAnsi="Open Sans" w:cs="Open Sans"/>
          <w:b/>
          <w:spacing w:val="-7"/>
          <w:sz w:val="18"/>
          <w:szCs w:val="20"/>
          <w:lang w:val="ca-ES"/>
        </w:rPr>
        <w:t xml:space="preserve"> </w:t>
      </w:r>
      <w:r w:rsidRPr="004251B7">
        <w:rPr>
          <w:rFonts w:ascii="Open Sans" w:hAnsi="Open Sans" w:cs="Open Sans"/>
          <w:b/>
          <w:spacing w:val="-1"/>
          <w:sz w:val="18"/>
          <w:szCs w:val="20"/>
          <w:lang w:val="ca-ES"/>
        </w:rPr>
        <w:t>convocatòria</w:t>
      </w:r>
    </w:p>
    <w:bookmarkEnd w:id="0"/>
    <w:p w:rsidR="00276206" w:rsidRPr="004251B7"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4251B7" w:rsidRPr="00984EE1" w:rsidTr="0049332D">
        <w:trPr>
          <w:trHeight w:val="457"/>
          <w:jc w:val="center"/>
        </w:trPr>
        <w:tc>
          <w:tcPr>
            <w:tcW w:w="9802" w:type="dxa"/>
            <w:gridSpan w:val="2"/>
            <w:shd w:val="clear" w:color="auto" w:fill="F2F2F2" w:themeFill="background1" w:themeFillShade="F2"/>
            <w:vAlign w:val="center"/>
          </w:tcPr>
          <w:p w:rsidR="00276206" w:rsidRPr="004251B7" w:rsidRDefault="00F575F5" w:rsidP="009A65BB">
            <w:pPr>
              <w:pStyle w:val="TableParagraph"/>
              <w:ind w:right="62"/>
              <w:rPr>
                <w:rFonts w:ascii="Open Sans" w:eastAsia="Arial" w:hAnsi="Open Sans" w:cs="Open Sans"/>
                <w:b/>
                <w:bCs/>
                <w:spacing w:val="-9"/>
                <w:sz w:val="16"/>
                <w:szCs w:val="16"/>
                <w:lang w:val="ca-ES"/>
              </w:rPr>
            </w:pPr>
            <w:bookmarkStart w:id="2" w:name="OLE_LINK1"/>
            <w:r w:rsidRPr="004251B7">
              <w:rPr>
                <w:rFonts w:ascii="Open Sans" w:eastAsia="Arial" w:hAnsi="Open Sans" w:cs="Open Sans"/>
                <w:b/>
                <w:bCs/>
                <w:sz w:val="16"/>
                <w:szCs w:val="16"/>
                <w:lang w:val="ca-ES"/>
              </w:rPr>
              <w:t xml:space="preserve">Provisió </w:t>
            </w:r>
            <w:r w:rsidR="008101E0" w:rsidRPr="004251B7">
              <w:rPr>
                <w:rFonts w:ascii="Open Sans" w:eastAsia="Arial" w:hAnsi="Open Sans" w:cs="Open Sans"/>
                <w:b/>
                <w:bCs/>
                <w:sz w:val="16"/>
                <w:szCs w:val="16"/>
                <w:lang w:val="ca-ES"/>
              </w:rPr>
              <w:t>pel lloc de treball d</w:t>
            </w:r>
            <w:r w:rsidR="00CD692C" w:rsidRPr="004251B7">
              <w:rPr>
                <w:rFonts w:ascii="Open Sans" w:eastAsia="Arial" w:hAnsi="Open Sans" w:cs="Open Sans"/>
                <w:b/>
                <w:bCs/>
                <w:sz w:val="16"/>
                <w:szCs w:val="16"/>
                <w:lang w:val="ca-ES"/>
              </w:rPr>
              <w:t xml:space="preserve">e Tècnic/A </w:t>
            </w:r>
            <w:r w:rsidR="005F557A" w:rsidRPr="004251B7">
              <w:rPr>
                <w:rFonts w:ascii="Open Sans" w:eastAsia="Arial" w:hAnsi="Open Sans" w:cs="Open Sans"/>
                <w:b/>
                <w:bCs/>
                <w:sz w:val="16"/>
                <w:szCs w:val="16"/>
                <w:lang w:val="ca-ES"/>
              </w:rPr>
              <w:t>Auxiliar de Laboratori</w:t>
            </w:r>
          </w:p>
        </w:tc>
      </w:tr>
      <w:tr w:rsidR="004251B7" w:rsidRPr="00984EE1" w:rsidTr="0049332D">
        <w:trPr>
          <w:trHeight w:val="457"/>
          <w:jc w:val="center"/>
        </w:trPr>
        <w:tc>
          <w:tcPr>
            <w:tcW w:w="4596" w:type="dxa"/>
          </w:tcPr>
          <w:p w:rsidR="005E6C73" w:rsidRPr="004251B7" w:rsidRDefault="005E6C73" w:rsidP="005E6C73">
            <w:pPr>
              <w:pStyle w:val="TableParagraph"/>
              <w:spacing w:line="215" w:lineRule="exact"/>
              <w:rPr>
                <w:rFonts w:ascii="Open Sans" w:eastAsia="Arial" w:hAnsi="Open Sans" w:cs="Open Sans"/>
                <w:sz w:val="16"/>
                <w:szCs w:val="16"/>
                <w:lang w:val="ca-ES"/>
              </w:rPr>
            </w:pPr>
            <w:r w:rsidRPr="004251B7">
              <w:rPr>
                <w:rFonts w:ascii="Open Sans" w:hAnsi="Open Sans" w:cs="Open Sans"/>
                <w:sz w:val="16"/>
                <w:szCs w:val="16"/>
                <w:lang w:val="ca-ES"/>
              </w:rPr>
              <w:t>Data</w:t>
            </w:r>
            <w:r w:rsidRPr="004251B7">
              <w:rPr>
                <w:rFonts w:ascii="Open Sans" w:hAnsi="Open Sans" w:cs="Open Sans"/>
                <w:spacing w:val="-8"/>
                <w:sz w:val="16"/>
                <w:szCs w:val="16"/>
                <w:lang w:val="ca-ES"/>
              </w:rPr>
              <w:t xml:space="preserve"> </w:t>
            </w:r>
            <w:r w:rsidRPr="004251B7">
              <w:rPr>
                <w:rFonts w:ascii="Open Sans" w:hAnsi="Open Sans" w:cs="Open Sans"/>
                <w:sz w:val="16"/>
                <w:szCs w:val="16"/>
                <w:lang w:val="ca-ES"/>
              </w:rPr>
              <w:t>publicació</w:t>
            </w:r>
            <w:r w:rsidRPr="004251B7">
              <w:rPr>
                <w:rFonts w:ascii="Open Sans" w:hAnsi="Open Sans" w:cs="Open Sans"/>
                <w:spacing w:val="-7"/>
                <w:sz w:val="16"/>
                <w:szCs w:val="16"/>
                <w:lang w:val="ca-ES"/>
              </w:rPr>
              <w:t xml:space="preserve"> </w:t>
            </w:r>
            <w:r w:rsidR="00170A3B" w:rsidRPr="004251B7">
              <w:rPr>
                <w:rFonts w:ascii="Open Sans" w:hAnsi="Open Sans" w:cs="Open Sans"/>
                <w:sz w:val="16"/>
                <w:szCs w:val="16"/>
                <w:lang w:val="ca-ES"/>
              </w:rPr>
              <w:t>a la Gaseta Municipal / DOGC</w:t>
            </w:r>
          </w:p>
          <w:p w:rsidR="00984EE1" w:rsidRPr="00984EE1" w:rsidRDefault="00170A3B" w:rsidP="004251B7">
            <w:pPr>
              <w:pStyle w:val="TableParagraph"/>
              <w:spacing w:line="228" w:lineRule="exact"/>
              <w:rPr>
                <w:rFonts w:ascii="Open Sans" w:eastAsia="Arial" w:hAnsi="Open Sans" w:cs="Open Sans"/>
                <w:bCs/>
                <w:spacing w:val="-8"/>
                <w:sz w:val="16"/>
                <w:szCs w:val="16"/>
                <w:lang w:val="ca-ES"/>
              </w:rPr>
            </w:pPr>
            <w:bookmarkStart w:id="3" w:name="_GoBack"/>
            <w:r w:rsidRPr="00984EE1">
              <w:rPr>
                <w:rFonts w:ascii="Open Sans" w:eastAsia="Arial" w:hAnsi="Open Sans" w:cs="Open Sans"/>
                <w:bCs/>
                <w:spacing w:val="-8"/>
                <w:sz w:val="16"/>
                <w:szCs w:val="16"/>
                <w:lang w:val="ca-ES"/>
              </w:rPr>
              <w:t>Gaseta</w:t>
            </w:r>
            <w:r w:rsidR="008101E0" w:rsidRPr="00984EE1">
              <w:rPr>
                <w:rFonts w:ascii="Open Sans" w:eastAsia="Arial" w:hAnsi="Open Sans" w:cs="Open Sans"/>
                <w:bCs/>
                <w:spacing w:val="-8"/>
                <w:sz w:val="16"/>
                <w:szCs w:val="16"/>
                <w:lang w:val="ca-ES"/>
              </w:rPr>
              <w:t xml:space="preserve"> </w:t>
            </w:r>
            <w:r w:rsidR="00984EE1" w:rsidRPr="00984EE1">
              <w:rPr>
                <w:rFonts w:ascii="Open Sans" w:eastAsia="Arial" w:hAnsi="Open Sans" w:cs="Open Sans"/>
                <w:bCs/>
                <w:spacing w:val="-8"/>
                <w:sz w:val="16"/>
                <w:szCs w:val="16"/>
                <w:lang w:val="ca-ES"/>
              </w:rPr>
              <w:t xml:space="preserve">Municipal </w:t>
            </w:r>
            <w:r w:rsidR="004251B7" w:rsidRPr="00984EE1">
              <w:rPr>
                <w:rFonts w:ascii="Open Sans" w:eastAsia="Arial" w:hAnsi="Open Sans" w:cs="Open Sans"/>
                <w:bCs/>
                <w:spacing w:val="-8"/>
                <w:sz w:val="16"/>
                <w:szCs w:val="16"/>
                <w:lang w:val="ca-ES"/>
              </w:rPr>
              <w:t>de 5/11/2020</w:t>
            </w:r>
          </w:p>
          <w:p w:rsidR="00276206" w:rsidRPr="004251B7" w:rsidRDefault="005E6C73" w:rsidP="004251B7">
            <w:pPr>
              <w:pStyle w:val="TableParagraph"/>
              <w:spacing w:line="228" w:lineRule="exact"/>
              <w:rPr>
                <w:rFonts w:ascii="Open Sans" w:eastAsia="Arial" w:hAnsi="Open Sans" w:cs="Open Sans"/>
                <w:sz w:val="16"/>
                <w:szCs w:val="16"/>
                <w:lang w:val="ca-ES"/>
              </w:rPr>
            </w:pPr>
            <w:r w:rsidRPr="00984EE1">
              <w:rPr>
                <w:rFonts w:ascii="Open Sans" w:eastAsia="Arial" w:hAnsi="Open Sans" w:cs="Open Sans"/>
                <w:bCs/>
                <w:sz w:val="16"/>
                <w:szCs w:val="16"/>
                <w:lang w:val="ca-ES"/>
              </w:rPr>
              <w:t>DOGC</w:t>
            </w:r>
            <w:r w:rsidRPr="00984EE1">
              <w:rPr>
                <w:rFonts w:ascii="Open Sans" w:eastAsia="Arial" w:hAnsi="Open Sans" w:cs="Open Sans"/>
                <w:bCs/>
                <w:spacing w:val="-7"/>
                <w:sz w:val="16"/>
                <w:szCs w:val="16"/>
                <w:lang w:val="ca-ES"/>
              </w:rPr>
              <w:t xml:space="preserve"> </w:t>
            </w:r>
            <w:r w:rsidR="00984EE1" w:rsidRPr="00984EE1">
              <w:rPr>
                <w:rFonts w:ascii="Open Sans" w:eastAsia="Arial" w:hAnsi="Open Sans" w:cs="Open Sans"/>
                <w:bCs/>
                <w:spacing w:val="-7"/>
                <w:sz w:val="16"/>
                <w:szCs w:val="16"/>
                <w:lang w:val="ca-ES"/>
              </w:rPr>
              <w:t xml:space="preserve">núm. </w:t>
            </w:r>
            <w:r w:rsidR="004251B7" w:rsidRPr="00984EE1">
              <w:rPr>
                <w:rFonts w:ascii="Open Sans" w:eastAsia="Arial" w:hAnsi="Open Sans" w:cs="Open Sans"/>
                <w:bCs/>
                <w:spacing w:val="-8"/>
                <w:sz w:val="16"/>
                <w:szCs w:val="16"/>
                <w:lang w:val="ca-ES"/>
              </w:rPr>
              <w:t>8264 de 5/11/2020</w:t>
            </w:r>
            <w:bookmarkEnd w:id="3"/>
          </w:p>
        </w:tc>
        <w:tc>
          <w:tcPr>
            <w:tcW w:w="5206" w:type="dxa"/>
          </w:tcPr>
          <w:p w:rsidR="00276206" w:rsidRPr="004251B7" w:rsidRDefault="00276206" w:rsidP="0049332D">
            <w:pPr>
              <w:pStyle w:val="TableParagraph"/>
              <w:spacing w:line="215" w:lineRule="exact"/>
              <w:rPr>
                <w:rFonts w:ascii="Open Sans" w:eastAsia="Arial" w:hAnsi="Open Sans" w:cs="Open Sans"/>
                <w:sz w:val="16"/>
                <w:szCs w:val="16"/>
                <w:lang w:val="ca-ES"/>
              </w:rPr>
            </w:pPr>
            <w:r w:rsidRPr="004251B7">
              <w:rPr>
                <w:rFonts w:ascii="Open Sans" w:hAnsi="Open Sans" w:cs="Open Sans"/>
                <w:sz w:val="16"/>
                <w:szCs w:val="16"/>
                <w:lang w:val="ca-ES"/>
              </w:rPr>
              <w:t>Data</w:t>
            </w:r>
            <w:r w:rsidRPr="004251B7">
              <w:rPr>
                <w:rFonts w:ascii="Open Sans" w:hAnsi="Open Sans" w:cs="Open Sans"/>
                <w:spacing w:val="-10"/>
                <w:sz w:val="16"/>
                <w:szCs w:val="16"/>
                <w:lang w:val="ca-ES"/>
              </w:rPr>
              <w:t xml:space="preserve"> </w:t>
            </w:r>
            <w:r w:rsidRPr="004251B7">
              <w:rPr>
                <w:rFonts w:ascii="Open Sans" w:hAnsi="Open Sans" w:cs="Open Sans"/>
                <w:spacing w:val="-1"/>
                <w:sz w:val="16"/>
                <w:szCs w:val="16"/>
                <w:lang w:val="ca-ES"/>
              </w:rPr>
              <w:t>límit</w:t>
            </w:r>
            <w:r w:rsidRPr="004251B7">
              <w:rPr>
                <w:rFonts w:ascii="Open Sans" w:hAnsi="Open Sans" w:cs="Open Sans"/>
                <w:spacing w:val="-10"/>
                <w:sz w:val="16"/>
                <w:szCs w:val="16"/>
                <w:lang w:val="ca-ES"/>
              </w:rPr>
              <w:t xml:space="preserve"> </w:t>
            </w:r>
            <w:r w:rsidRPr="004251B7">
              <w:rPr>
                <w:rFonts w:ascii="Open Sans" w:hAnsi="Open Sans" w:cs="Open Sans"/>
                <w:sz w:val="16"/>
                <w:szCs w:val="16"/>
                <w:lang w:val="ca-ES"/>
              </w:rPr>
              <w:t>presentació</w:t>
            </w:r>
            <w:r w:rsidRPr="004251B7">
              <w:rPr>
                <w:rFonts w:ascii="Open Sans" w:hAnsi="Open Sans" w:cs="Open Sans"/>
                <w:spacing w:val="-9"/>
                <w:sz w:val="16"/>
                <w:szCs w:val="16"/>
                <w:lang w:val="ca-ES"/>
              </w:rPr>
              <w:t xml:space="preserve"> </w:t>
            </w:r>
            <w:r w:rsidRPr="004251B7">
              <w:rPr>
                <w:rFonts w:ascii="Open Sans" w:hAnsi="Open Sans" w:cs="Open Sans"/>
                <w:sz w:val="16"/>
                <w:szCs w:val="16"/>
                <w:lang w:val="ca-ES"/>
              </w:rPr>
              <w:t>instàncies</w:t>
            </w:r>
          </w:p>
          <w:p w:rsidR="00276206" w:rsidRPr="004251B7" w:rsidRDefault="004251B7" w:rsidP="0049332D">
            <w:pPr>
              <w:pStyle w:val="TableParagraph"/>
              <w:spacing w:line="228" w:lineRule="exact"/>
              <w:rPr>
                <w:rFonts w:ascii="Open Sans" w:eastAsia="Arial" w:hAnsi="Open Sans" w:cs="Open Sans"/>
                <w:sz w:val="16"/>
                <w:szCs w:val="16"/>
                <w:lang w:val="ca-ES"/>
              </w:rPr>
            </w:pPr>
            <w:r w:rsidRPr="004251B7">
              <w:rPr>
                <w:rFonts w:ascii="Open Sans" w:eastAsia="Arial" w:hAnsi="Open Sans" w:cs="Open Sans"/>
                <w:b/>
                <w:bCs/>
                <w:spacing w:val="-8"/>
                <w:sz w:val="16"/>
                <w:szCs w:val="16"/>
                <w:lang w:val="ca-ES"/>
              </w:rPr>
              <w:t>26 de novembre de 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r w:rsidRPr="00F575F5">
        <w:rPr>
          <w:rFonts w:ascii="Open Sans" w:hAnsi="Open Sans" w:cs="Open Sans"/>
          <w:b/>
          <w:sz w:val="16"/>
          <w:szCs w:val="16"/>
          <w:lang w:val="es-ES"/>
        </w:rPr>
        <w:t>Manifesto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5F557A">
        <w:rPr>
          <w:rFonts w:ascii="Open Sans" w:hAnsi="Open Sans" w:cs="Open Sans"/>
          <w:bCs/>
          <w:spacing w:val="1"/>
          <w:sz w:val="16"/>
          <w:szCs w:val="18"/>
          <w:lang w:val="ca-ES"/>
        </w:rPr>
        <w:t>5</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w:t>
      </w:r>
      <w:r w:rsidR="005F557A">
        <w:rPr>
          <w:rFonts w:ascii="Open Sans" w:hAnsi="Open Sans" w:cs="Open Sans"/>
          <w:bCs/>
          <w:spacing w:val="1"/>
          <w:sz w:val="16"/>
          <w:szCs w:val="18"/>
          <w:lang w:val="ca-ES"/>
        </w:rPr>
        <w:t>rrer en la convocatòria per de</w:t>
      </w:r>
      <w:r w:rsidRPr="009315B6">
        <w:rPr>
          <w:rFonts w:ascii="Open Sans" w:hAnsi="Open Sans" w:cs="Open Sans"/>
          <w:bCs/>
          <w:spacing w:val="1"/>
          <w:sz w:val="16"/>
          <w:szCs w:val="18"/>
          <w:lang w:val="ca-ES"/>
        </w:rPr>
        <w:t xml:space="preserve"> provisió </w:t>
      </w:r>
      <w:r w:rsidR="005F557A">
        <w:rPr>
          <w:rFonts w:ascii="Open Sans" w:hAnsi="Open Sans" w:cs="Open Sans"/>
          <w:bCs/>
          <w:spacing w:val="1"/>
          <w:sz w:val="16"/>
          <w:szCs w:val="18"/>
          <w:lang w:val="ca-ES"/>
        </w:rPr>
        <w:t>per mobilitat voluntària</w:t>
      </w:r>
      <w:r w:rsidRPr="009315B6">
        <w:rPr>
          <w:rFonts w:ascii="Open Sans" w:hAnsi="Open Sans" w:cs="Open Sans"/>
          <w:bCs/>
          <w:spacing w:val="1"/>
          <w:sz w:val="16"/>
          <w:szCs w:val="18"/>
          <w:lang w:val="ca-ES"/>
        </w:rPr>
        <w:t xml:space="preserve"> </w:t>
      </w:r>
      <w:r w:rsidR="005F557A">
        <w:rPr>
          <w:rFonts w:ascii="Open Sans" w:hAnsi="Open Sans" w:cs="Open Sans"/>
          <w:bCs/>
          <w:spacing w:val="1"/>
          <w:sz w:val="16"/>
          <w:szCs w:val="18"/>
          <w:lang w:val="ca-ES"/>
        </w:rPr>
        <w:t>per als llocs</w:t>
      </w:r>
      <w:r w:rsidRPr="009315B6">
        <w:rPr>
          <w:rFonts w:ascii="Open Sans" w:hAnsi="Open Sans" w:cs="Open Sans"/>
          <w:bCs/>
          <w:spacing w:val="1"/>
          <w:sz w:val="16"/>
          <w:szCs w:val="18"/>
          <w:lang w:val="ca-ES"/>
        </w:rPr>
        <w:t xml:space="preserve"> de trebal</w:t>
      </w:r>
      <w:r w:rsidR="009A65BB">
        <w:rPr>
          <w:rFonts w:ascii="Open Sans" w:hAnsi="Open Sans" w:cs="Open Sans"/>
          <w:bCs/>
          <w:spacing w:val="1"/>
          <w:sz w:val="16"/>
          <w:szCs w:val="18"/>
          <w:lang w:val="ca-ES"/>
        </w:rPr>
        <w:t xml:space="preserve">l </w:t>
      </w:r>
      <w:r w:rsidR="00CD692C">
        <w:rPr>
          <w:rFonts w:ascii="Open Sans" w:hAnsi="Open Sans" w:cs="Open Sans"/>
          <w:bCs/>
          <w:spacing w:val="1"/>
          <w:sz w:val="16"/>
          <w:szCs w:val="18"/>
          <w:lang w:val="ca-ES"/>
        </w:rPr>
        <w:t>de Tècnic/a Auxiliar</w:t>
      </w:r>
      <w:r w:rsidR="005F557A">
        <w:rPr>
          <w:rFonts w:ascii="Open Sans" w:hAnsi="Open Sans" w:cs="Open Sans"/>
          <w:bCs/>
          <w:spacing w:val="1"/>
          <w:sz w:val="16"/>
          <w:szCs w:val="18"/>
          <w:lang w:val="ca-ES"/>
        </w:rPr>
        <w:t xml:space="preserve"> de Laboratori</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5B33CE" w:rsidRPr="00640A4D" w:rsidRDefault="005B33CE" w:rsidP="005B33CE">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 referencieu el número de pàgina de la documentació que aporteu com a acreditació de cadascun dels mèrits</w:t>
      </w:r>
      <w:r>
        <w:rPr>
          <w:rFonts w:ascii="Open Sans" w:hAnsi="Open Sans" w:cs="Open Sans"/>
          <w:bCs/>
          <w:spacing w:val="1"/>
          <w:sz w:val="16"/>
          <w:szCs w:val="18"/>
          <w:lang w:val="ca-ES"/>
        </w:rPr>
        <w:t xml:space="preserve"> al·legats,</w:t>
      </w:r>
      <w:r w:rsidRPr="00640A4D">
        <w:rPr>
          <w:rFonts w:ascii="Open Sans" w:hAnsi="Open Sans" w:cs="Open Sans"/>
          <w:bCs/>
          <w:spacing w:val="1"/>
          <w:sz w:val="16"/>
          <w:szCs w:val="18"/>
          <w:lang w:val="ca-ES"/>
        </w:rPr>
        <w:t xml:space="preserve"> en la columna </w:t>
      </w:r>
      <w:r w:rsidRPr="00640A4D">
        <w:rPr>
          <w:rFonts w:ascii="Open Sans" w:hAnsi="Open Sans" w:cs="Open Sans"/>
          <w:bCs/>
          <w:i/>
          <w:iCs/>
          <w:spacing w:val="1"/>
          <w:sz w:val="16"/>
          <w:szCs w:val="18"/>
          <w:lang w:val="ca-ES"/>
        </w:rPr>
        <w:t>Pàgina</w:t>
      </w:r>
      <w:r>
        <w:rPr>
          <w:rFonts w:ascii="Open Sans" w:hAnsi="Open Sans" w:cs="Open Sans"/>
          <w:bCs/>
          <w:i/>
          <w:iCs/>
          <w:spacing w:val="1"/>
          <w:sz w:val="16"/>
          <w:szCs w:val="18"/>
          <w:lang w:val="ca-ES"/>
        </w:rPr>
        <w:t>,</w:t>
      </w:r>
      <w:r w:rsidRPr="00E25F73">
        <w:rPr>
          <w:rFonts w:ascii="Open Sans" w:hAnsi="Open Sans" w:cs="Open Sans"/>
          <w:bCs/>
          <w:iCs/>
          <w:spacing w:val="1"/>
          <w:sz w:val="16"/>
          <w:szCs w:val="18"/>
          <w:lang w:val="ca-ES"/>
        </w:rPr>
        <w:t xml:space="preserve"> </w:t>
      </w:r>
      <w:r>
        <w:rPr>
          <w:rFonts w:ascii="Open Sans" w:hAnsi="Open Sans" w:cs="Open Sans"/>
          <w:bCs/>
          <w:iCs/>
          <w:spacing w:val="1"/>
          <w:sz w:val="16"/>
          <w:szCs w:val="18"/>
          <w:lang w:val="ca-ES"/>
        </w:rPr>
        <w:t>que apareix a cadascun dels apartats (experiència, formació, etc.)</w:t>
      </w:r>
      <w:r>
        <w:rPr>
          <w:rFonts w:ascii="Open Sans" w:hAnsi="Open Sans" w:cs="Open Sans"/>
          <w:bCs/>
          <w:i/>
          <w:iCs/>
          <w:spacing w:val="1"/>
          <w:sz w:val="16"/>
          <w:szCs w:val="18"/>
          <w:lang w:val="ca-ES"/>
        </w:rPr>
        <w:t xml:space="preserve"> </w:t>
      </w:r>
      <w:r w:rsidRPr="00640A4D">
        <w:rPr>
          <w:rFonts w:ascii="Open Sans" w:hAnsi="Open Sans" w:cs="Open Sans"/>
          <w:bCs/>
          <w:iCs/>
          <w:spacing w:val="1"/>
          <w:sz w:val="16"/>
          <w:szCs w:val="18"/>
          <w:lang w:val="ca-ES"/>
        </w:rPr>
        <w:t>d’aquest currículum</w:t>
      </w:r>
      <w:r>
        <w:rPr>
          <w:rFonts w:ascii="Open Sans" w:hAnsi="Open Sans" w:cs="Open Sans"/>
          <w:bCs/>
          <w:iCs/>
          <w:spacing w:val="1"/>
          <w:sz w:val="16"/>
          <w:szCs w:val="18"/>
          <w:lang w:val="ca-ES"/>
        </w:rPr>
        <w:t xml:space="preserve">. </w:t>
      </w:r>
      <w:r w:rsidRPr="00640A4D">
        <w:rPr>
          <w:rFonts w:ascii="Open Sans" w:hAnsi="Open Sans" w:cs="Open Sans"/>
          <w:bCs/>
          <w:spacing w:val="1"/>
          <w:sz w:val="16"/>
          <w:szCs w:val="18"/>
          <w:lang w:val="ca-ES"/>
        </w:rPr>
        <w:t>Assegureu que la pàgina indicada consta escrita en el document acreditatiu corresponent.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F575F5" w:rsidRPr="005F557A" w:rsidRDefault="00F575F5" w:rsidP="00D27237">
      <w:pPr>
        <w:spacing w:before="74"/>
        <w:rPr>
          <w:rFonts w:ascii="Open Sans" w:hAnsi="Open Sans" w:cs="Open Sans"/>
          <w:b/>
          <w:spacing w:val="1"/>
          <w:lang w:val="ca-ES"/>
        </w:rPr>
      </w:pPr>
    </w:p>
    <w:tbl>
      <w:tblPr>
        <w:tblW w:w="0" w:type="auto"/>
        <w:tblInd w:w="392" w:type="dxa"/>
        <w:tblLayout w:type="fixed"/>
        <w:tblLook w:val="0000" w:firstRow="0" w:lastRow="0" w:firstColumn="0" w:lastColumn="0" w:noHBand="0" w:noVBand="0"/>
      </w:tblPr>
      <w:tblGrid>
        <w:gridCol w:w="5385"/>
        <w:gridCol w:w="3277"/>
      </w:tblGrid>
      <w:tr w:rsidR="005F557A" w:rsidRPr="00984EE1" w:rsidTr="001B6DC9">
        <w:tc>
          <w:tcPr>
            <w:tcW w:w="5385" w:type="dxa"/>
            <w:tcBorders>
              <w:top w:val="single" w:sz="4" w:space="0" w:color="000000"/>
              <w:left w:val="single" w:sz="4" w:space="0" w:color="000000"/>
              <w:bottom w:val="single" w:sz="4" w:space="0" w:color="000000"/>
              <w:right w:val="single" w:sz="4" w:space="0" w:color="000000"/>
            </w:tcBorders>
            <w:shd w:val="clear" w:color="auto" w:fill="D9D9D9"/>
          </w:tcPr>
          <w:p w:rsidR="005F557A" w:rsidRDefault="005F557A" w:rsidP="001B6DC9">
            <w:pPr>
              <w:spacing w:line="22" w:lineRule="atLeast"/>
              <w:jc w:val="both"/>
              <w:rPr>
                <w:rFonts w:ascii="Open Sans" w:eastAsia="Times New Roman" w:hAnsi="Open Sans" w:cs="Open Sans"/>
                <w:b/>
                <w:sz w:val="20"/>
                <w:szCs w:val="20"/>
                <w:lang w:val="es-ES"/>
              </w:rPr>
            </w:pPr>
            <w:r w:rsidRPr="005F557A">
              <w:rPr>
                <w:rFonts w:ascii="Open Sans" w:eastAsia="Times New Roman" w:hAnsi="Open Sans" w:cs="Open Sans"/>
                <w:b/>
                <w:sz w:val="20"/>
                <w:szCs w:val="20"/>
                <w:lang w:val="es-ES"/>
              </w:rPr>
              <w:t>Lloc/s als que s’opta</w:t>
            </w:r>
          </w:p>
          <w:p w:rsidR="005F557A" w:rsidRPr="005F557A" w:rsidRDefault="005F557A" w:rsidP="001B6DC9">
            <w:pPr>
              <w:spacing w:line="22" w:lineRule="atLeast"/>
              <w:jc w:val="both"/>
              <w:rPr>
                <w:rFonts w:ascii="Open Sans" w:eastAsia="Times New Roman" w:hAnsi="Open Sans" w:cs="Open Sans"/>
                <w:b/>
                <w:sz w:val="20"/>
                <w:szCs w:val="20"/>
                <w:lang w:val="es-ES"/>
              </w:rPr>
            </w:pPr>
            <w:r>
              <w:rPr>
                <w:rFonts w:ascii="Open Sans" w:eastAsia="Times New Roman" w:hAnsi="Open Sans" w:cs="Open Sans"/>
                <w:b/>
                <w:sz w:val="20"/>
                <w:szCs w:val="20"/>
                <w:lang w:val="es-ES"/>
              </w:rPr>
              <w:t>(indicar el codi lloc i la dependència)</w:t>
            </w:r>
          </w:p>
        </w:tc>
        <w:tc>
          <w:tcPr>
            <w:tcW w:w="3277" w:type="dxa"/>
            <w:tcBorders>
              <w:top w:val="single" w:sz="4" w:space="0" w:color="000000"/>
              <w:left w:val="single" w:sz="4" w:space="0" w:color="000000"/>
              <w:bottom w:val="single" w:sz="4" w:space="0" w:color="000000"/>
              <w:right w:val="single" w:sz="4" w:space="0" w:color="000000"/>
            </w:tcBorders>
            <w:shd w:val="clear" w:color="auto" w:fill="D9D9D9"/>
          </w:tcPr>
          <w:p w:rsidR="005F557A" w:rsidRPr="005F557A" w:rsidRDefault="005F557A" w:rsidP="001B6DC9">
            <w:pPr>
              <w:spacing w:line="22" w:lineRule="atLeast"/>
              <w:jc w:val="both"/>
              <w:rPr>
                <w:rFonts w:ascii="Open Sans" w:eastAsia="Times New Roman" w:hAnsi="Open Sans" w:cs="Open Sans"/>
                <w:b/>
                <w:sz w:val="20"/>
                <w:szCs w:val="20"/>
                <w:lang w:val="es-ES"/>
              </w:rPr>
            </w:pPr>
            <w:r w:rsidRPr="005F557A">
              <w:rPr>
                <w:rFonts w:ascii="Open Sans" w:eastAsia="Times New Roman" w:hAnsi="Open Sans" w:cs="Open Sans"/>
                <w:b/>
                <w:sz w:val="20"/>
                <w:szCs w:val="20"/>
                <w:lang w:val="es-ES"/>
              </w:rPr>
              <w:t>Ordre de preferència</w:t>
            </w:r>
          </w:p>
          <w:p w:rsidR="005F557A" w:rsidRPr="005F557A" w:rsidRDefault="005F557A" w:rsidP="001B6DC9">
            <w:pPr>
              <w:spacing w:line="22" w:lineRule="atLeast"/>
              <w:jc w:val="both"/>
              <w:rPr>
                <w:rFonts w:ascii="Open Sans" w:hAnsi="Open Sans" w:cs="Open Sans"/>
                <w:sz w:val="20"/>
                <w:szCs w:val="20"/>
                <w:lang w:val="es-ES"/>
              </w:rPr>
            </w:pPr>
            <w:r w:rsidRPr="005F557A">
              <w:rPr>
                <w:rFonts w:ascii="Open Sans" w:eastAsia="Times New Roman" w:hAnsi="Open Sans" w:cs="Open Sans"/>
                <w:b/>
                <w:sz w:val="20"/>
                <w:szCs w:val="20"/>
                <w:lang w:val="es-ES"/>
              </w:rPr>
              <w:t>(si només es demana un lloc, assenyalar-lo amb el número 1)</w:t>
            </w:r>
          </w:p>
        </w:tc>
      </w:tr>
      <w:tr w:rsidR="005F557A" w:rsidRPr="005B33CE"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rsidR="005F557A"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ASPBS332 – Servei de Microbiologia</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5F557A" w:rsidRPr="005F557A" w:rsidRDefault="005F557A" w:rsidP="001B6DC9">
            <w:pPr>
              <w:spacing w:line="22" w:lineRule="atLeast"/>
              <w:jc w:val="both"/>
              <w:rPr>
                <w:rFonts w:ascii="Open Sans" w:eastAsia="Times New Roman" w:hAnsi="Open Sans" w:cs="Open Sans"/>
                <w:sz w:val="20"/>
                <w:szCs w:val="20"/>
                <w:lang w:val="es-ES"/>
              </w:rPr>
            </w:pPr>
          </w:p>
        </w:tc>
      </w:tr>
      <w:tr w:rsidR="005F557A" w:rsidRPr="005B33CE"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rsidR="005F557A"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ASPBS333 – Servei de Química</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5F557A" w:rsidRPr="00CD692C" w:rsidRDefault="005F557A" w:rsidP="001B6DC9">
            <w:pPr>
              <w:spacing w:line="22" w:lineRule="atLeast"/>
              <w:jc w:val="both"/>
              <w:rPr>
                <w:rFonts w:ascii="Open Sans" w:eastAsia="Times New Roman" w:hAnsi="Open Sans" w:cs="Open Sans"/>
                <w:sz w:val="20"/>
                <w:szCs w:val="20"/>
                <w:lang w:val="es-ES"/>
              </w:rPr>
            </w:pPr>
          </w:p>
        </w:tc>
      </w:tr>
      <w:tr w:rsidR="005F557A" w:rsidRPr="005B33CE" w:rsidTr="00CD692C">
        <w:tc>
          <w:tcPr>
            <w:tcW w:w="5385" w:type="dxa"/>
            <w:tcBorders>
              <w:top w:val="single" w:sz="4" w:space="0" w:color="000000"/>
              <w:left w:val="single" w:sz="4" w:space="0" w:color="000000"/>
              <w:bottom w:val="single" w:sz="4" w:space="0" w:color="auto"/>
              <w:right w:val="single" w:sz="4" w:space="0" w:color="000000"/>
            </w:tcBorders>
            <w:shd w:val="clear" w:color="auto" w:fill="FFFFFF"/>
          </w:tcPr>
          <w:p w:rsidR="005F557A"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ASPBS334 – Servei de Química</w:t>
            </w:r>
          </w:p>
        </w:tc>
        <w:tc>
          <w:tcPr>
            <w:tcW w:w="3277" w:type="dxa"/>
            <w:tcBorders>
              <w:top w:val="single" w:sz="4" w:space="0" w:color="000000"/>
              <w:left w:val="single" w:sz="4" w:space="0" w:color="000000"/>
              <w:bottom w:val="single" w:sz="4" w:space="0" w:color="auto"/>
              <w:right w:val="single" w:sz="4" w:space="0" w:color="000000"/>
            </w:tcBorders>
            <w:shd w:val="clear" w:color="auto" w:fill="FFFFFF"/>
          </w:tcPr>
          <w:p w:rsidR="005F557A" w:rsidRPr="00CD692C" w:rsidRDefault="005F557A" w:rsidP="001B6DC9">
            <w:pPr>
              <w:spacing w:line="22" w:lineRule="atLeast"/>
              <w:jc w:val="both"/>
              <w:rPr>
                <w:rFonts w:ascii="Open Sans" w:eastAsia="Times New Roman" w:hAnsi="Open Sans" w:cs="Open Sans"/>
                <w:sz w:val="20"/>
                <w:szCs w:val="20"/>
                <w:lang w:val="es-ES"/>
              </w:rPr>
            </w:pPr>
          </w:p>
        </w:tc>
      </w:tr>
      <w:tr w:rsidR="005F557A" w:rsidRPr="00984EE1" w:rsidTr="00CD692C">
        <w:tc>
          <w:tcPr>
            <w:tcW w:w="5385" w:type="dxa"/>
            <w:tcBorders>
              <w:top w:val="single" w:sz="4" w:space="0" w:color="auto"/>
              <w:left w:val="single" w:sz="4" w:space="0" w:color="auto"/>
              <w:bottom w:val="single" w:sz="4" w:space="0" w:color="auto"/>
              <w:right w:val="single" w:sz="4" w:space="0" w:color="auto"/>
            </w:tcBorders>
            <w:shd w:val="clear" w:color="auto" w:fill="FFFFFF"/>
          </w:tcPr>
          <w:p w:rsidR="005F557A"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ASPBS158 – Servei de Microbiologia (a resultes)</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rsidR="005F557A" w:rsidRPr="00CD692C" w:rsidRDefault="005F557A" w:rsidP="001B6DC9">
            <w:pPr>
              <w:spacing w:line="22" w:lineRule="atLeast"/>
              <w:jc w:val="both"/>
              <w:rPr>
                <w:rFonts w:ascii="Open Sans" w:eastAsia="Times New Roman" w:hAnsi="Open Sans" w:cs="Open Sans"/>
                <w:sz w:val="20"/>
                <w:szCs w:val="20"/>
                <w:lang w:val="es-ES"/>
              </w:rPr>
            </w:pPr>
          </w:p>
        </w:tc>
      </w:tr>
      <w:tr w:rsidR="005F557A" w:rsidRPr="00984EE1" w:rsidTr="00CD692C">
        <w:tc>
          <w:tcPr>
            <w:tcW w:w="5385" w:type="dxa"/>
            <w:tcBorders>
              <w:top w:val="single" w:sz="4" w:space="0" w:color="auto"/>
              <w:left w:val="single" w:sz="4" w:space="0" w:color="auto"/>
              <w:bottom w:val="single" w:sz="4" w:space="0" w:color="auto"/>
              <w:right w:val="single" w:sz="4" w:space="0" w:color="auto"/>
            </w:tcBorders>
            <w:shd w:val="clear" w:color="auto" w:fill="FFFFFF"/>
          </w:tcPr>
          <w:p w:rsidR="005F557A"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ASPBS246 – Servei de Microbiologia (a resultes)</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rsidR="005F557A" w:rsidRPr="00CD692C" w:rsidRDefault="005F557A" w:rsidP="001B6DC9">
            <w:pPr>
              <w:spacing w:line="22" w:lineRule="atLeast"/>
              <w:jc w:val="both"/>
              <w:rPr>
                <w:rFonts w:ascii="Open Sans" w:eastAsia="Times New Roman" w:hAnsi="Open Sans" w:cs="Open Sans"/>
                <w:sz w:val="20"/>
                <w:szCs w:val="20"/>
                <w:lang w:val="es-ES"/>
              </w:rPr>
            </w:pPr>
          </w:p>
        </w:tc>
      </w:tr>
      <w:tr w:rsidR="00CD692C" w:rsidRPr="00984EE1" w:rsidTr="00CD692C">
        <w:tc>
          <w:tcPr>
            <w:tcW w:w="5385" w:type="dxa"/>
            <w:tcBorders>
              <w:top w:val="single" w:sz="4" w:space="0" w:color="auto"/>
              <w:left w:val="single" w:sz="4" w:space="0" w:color="auto"/>
              <w:bottom w:val="single" w:sz="4" w:space="0" w:color="auto"/>
              <w:right w:val="single" w:sz="4" w:space="0" w:color="auto"/>
            </w:tcBorders>
            <w:shd w:val="clear" w:color="auto" w:fill="FFFFFF"/>
          </w:tcPr>
          <w:p w:rsidR="00CD692C"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ASPBS040 – Servei de Química (a resultes)</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rsidR="00CD692C" w:rsidRPr="00CD692C" w:rsidRDefault="00CD692C" w:rsidP="001B6DC9">
            <w:pPr>
              <w:spacing w:line="22" w:lineRule="atLeast"/>
              <w:jc w:val="both"/>
              <w:rPr>
                <w:rFonts w:ascii="Open Sans" w:eastAsia="Times New Roman" w:hAnsi="Open Sans" w:cs="Open Sans"/>
                <w:sz w:val="20"/>
                <w:szCs w:val="20"/>
                <w:lang w:val="es-ES"/>
              </w:rPr>
            </w:pPr>
          </w:p>
        </w:tc>
      </w:tr>
      <w:tr w:rsidR="00CD692C" w:rsidRPr="00984EE1" w:rsidTr="00CD692C">
        <w:tc>
          <w:tcPr>
            <w:tcW w:w="5385" w:type="dxa"/>
            <w:tcBorders>
              <w:top w:val="single" w:sz="4" w:space="0" w:color="auto"/>
              <w:left w:val="single" w:sz="4" w:space="0" w:color="auto"/>
              <w:bottom w:val="single" w:sz="4" w:space="0" w:color="auto"/>
              <w:right w:val="single" w:sz="4" w:space="0" w:color="auto"/>
            </w:tcBorders>
            <w:shd w:val="clear" w:color="auto" w:fill="FFFFFF"/>
          </w:tcPr>
          <w:p w:rsidR="00CD692C" w:rsidRPr="00F61E76" w:rsidRDefault="000C5492" w:rsidP="001B6DC9">
            <w:pPr>
              <w:spacing w:line="22" w:lineRule="atLeast"/>
              <w:jc w:val="both"/>
              <w:rPr>
                <w:rFonts w:ascii="Open Sans" w:eastAsia="Times New Roman" w:hAnsi="Open Sans" w:cs="Open Sans"/>
                <w:sz w:val="20"/>
                <w:szCs w:val="20"/>
                <w:lang w:val="ca-ES"/>
              </w:rPr>
            </w:pPr>
            <w:r w:rsidRPr="00F61E76">
              <w:rPr>
                <w:rFonts w:ascii="Open Sans" w:eastAsia="Times New Roman" w:hAnsi="Open Sans" w:cs="Open Sans"/>
                <w:sz w:val="20"/>
                <w:szCs w:val="20"/>
                <w:lang w:val="ca-ES"/>
              </w:rPr>
              <w:t>ASPBS235 – Servei de Química (a resultes)</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rsidR="00CD692C" w:rsidRPr="00CD692C" w:rsidRDefault="00CD692C" w:rsidP="001B6DC9">
            <w:pPr>
              <w:spacing w:line="22" w:lineRule="atLeast"/>
              <w:jc w:val="both"/>
              <w:rPr>
                <w:rFonts w:ascii="Open Sans" w:eastAsia="Times New Roman" w:hAnsi="Open Sans" w:cs="Open Sans"/>
                <w:sz w:val="20"/>
                <w:szCs w:val="20"/>
                <w:lang w:val="es-ES"/>
              </w:rPr>
            </w:pPr>
          </w:p>
        </w:tc>
      </w:tr>
    </w:tbl>
    <w:p w:rsidR="005F557A" w:rsidRDefault="005F557A" w:rsidP="00D27237">
      <w:pPr>
        <w:spacing w:before="74"/>
        <w:rPr>
          <w:rFonts w:ascii="Open Sans" w:hAnsi="Open Sans" w:cs="Open Sans"/>
          <w:b/>
          <w:spacing w:val="1"/>
          <w:sz w:val="18"/>
          <w:szCs w:val="20"/>
          <w:lang w:val="ca-ES"/>
        </w:rPr>
      </w:pPr>
    </w:p>
    <w:p w:rsidR="00037202" w:rsidRPr="00075013" w:rsidRDefault="000B31C5" w:rsidP="00D27237">
      <w:pPr>
        <w:spacing w:before="74"/>
        <w:rPr>
          <w:rFonts w:ascii="Open Sans" w:hAnsi="Open Sans" w:cs="Open Sans"/>
          <w:b/>
          <w:spacing w:val="1"/>
          <w:sz w:val="18"/>
          <w:szCs w:val="20"/>
          <w:lang w:val="ca-ES"/>
        </w:rPr>
      </w:pPr>
      <w:r>
        <w:rPr>
          <w:rFonts w:ascii="Open Sans" w:hAnsi="Open Sans" w:cs="Open Sans"/>
          <w:b/>
          <w:spacing w:val="1"/>
          <w:sz w:val="18"/>
          <w:szCs w:val="20"/>
          <w:lang w:val="ca-ES"/>
        </w:rPr>
        <w:t xml:space="preserve">Serveis prestats i </w:t>
      </w:r>
      <w:r w:rsidR="00037202" w:rsidRPr="00075013">
        <w:rPr>
          <w:rFonts w:ascii="Open Sans" w:hAnsi="Open Sans" w:cs="Open Sans"/>
          <w:b/>
          <w:spacing w:val="1"/>
          <w:sz w:val="18"/>
          <w:szCs w:val="20"/>
          <w:lang w:val="ca-ES"/>
        </w:rPr>
        <w:t>Experiència Professional</w:t>
      </w:r>
    </w:p>
    <w:p w:rsidR="009315B6" w:rsidRDefault="002B535A" w:rsidP="00F61E7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w:t>
      </w:r>
      <w:r w:rsidR="000B31C5">
        <w:rPr>
          <w:rFonts w:ascii="Open Sans" w:hAnsi="Open Sans" w:cs="Open Sans"/>
          <w:bCs/>
          <w:color w:val="948A54" w:themeColor="background2" w:themeShade="80"/>
          <w:spacing w:val="1"/>
          <w:sz w:val="16"/>
          <w:szCs w:val="18"/>
          <w:lang w:val="ca-ES"/>
        </w:rPr>
        <w:t xml:space="preserve"> Informeu la data d’inici i data fi dels serveis prestats o de l’experiència professional.</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una descripció </w:t>
      </w:r>
      <w:r w:rsidR="00CB0B18">
        <w:rPr>
          <w:rFonts w:ascii="Open Sans" w:hAnsi="Open Sans" w:cs="Open Sans"/>
          <w:bCs/>
          <w:color w:val="948A54" w:themeColor="background2" w:themeShade="80"/>
          <w:spacing w:val="1"/>
          <w:sz w:val="16"/>
          <w:szCs w:val="18"/>
          <w:lang w:val="ca-ES"/>
        </w:rPr>
        <w:t xml:space="preserve">de les funcions realitzades que </w:t>
      </w:r>
      <w:r w:rsidR="000B31C5">
        <w:rPr>
          <w:rFonts w:ascii="Open Sans" w:hAnsi="Open Sans" w:cs="Open Sans"/>
          <w:bCs/>
          <w:color w:val="948A54" w:themeColor="background2" w:themeShade="80"/>
          <w:spacing w:val="1"/>
          <w:sz w:val="16"/>
          <w:szCs w:val="18"/>
          <w:lang w:val="ca-ES"/>
        </w:rPr>
        <w:t>guardin</w:t>
      </w:r>
      <w:r w:rsidR="00CB0B18">
        <w:rPr>
          <w:rFonts w:ascii="Open Sans" w:hAnsi="Open Sans" w:cs="Open Sans"/>
          <w:bCs/>
          <w:color w:val="948A54" w:themeColor="background2" w:themeShade="80"/>
          <w:spacing w:val="1"/>
          <w:sz w:val="16"/>
          <w:szCs w:val="18"/>
          <w:lang w:val="ca-ES"/>
        </w:rPr>
        <w:t xml:space="preserve">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w:t>
      </w:r>
      <w:r w:rsidR="000B31C5">
        <w:rPr>
          <w:rFonts w:ascii="Open Sans" w:hAnsi="Open Sans" w:cs="Open Sans"/>
          <w:bCs/>
          <w:color w:val="948A54" w:themeColor="background2" w:themeShade="80"/>
          <w:spacing w:val="1"/>
          <w:sz w:val="16"/>
          <w:szCs w:val="18"/>
          <w:lang w:val="ca-ES"/>
        </w:rPr>
        <w:t>c de treball</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r w:rsidR="000B31C5">
        <w:rPr>
          <w:rFonts w:ascii="Open Sans" w:hAnsi="Open Sans" w:cs="Open Sans"/>
          <w:bCs/>
          <w:color w:val="948A54" w:themeColor="background2" w:themeShade="80"/>
          <w:spacing w:val="1"/>
          <w:sz w:val="16"/>
          <w:szCs w:val="18"/>
          <w:lang w:val="ca-ES"/>
        </w:rPr>
        <w:t xml:space="preserve"> Si les funcions realitzades van variar en el transcurs d’aquests serveis prestats o experiència professional, podeu acotar el temps a l’apartat d’interval de temps.</w:t>
      </w:r>
    </w:p>
    <w:p w:rsidR="000B31C5" w:rsidRPr="00F61E76" w:rsidRDefault="000B31C5" w:rsidP="00F61E76">
      <w:pPr>
        <w:spacing w:before="74"/>
        <w:jc w:val="both"/>
        <w:rPr>
          <w:rFonts w:asciiTheme="minorBidi" w:hAnsiTheme="minorBidi"/>
          <w:bCs/>
          <w:color w:val="948A54" w:themeColor="background2" w:themeShade="80"/>
          <w:spacing w:val="1"/>
          <w:sz w:val="16"/>
          <w:szCs w:val="18"/>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5B33CE"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B33CE" w:rsidRDefault="005B33CE"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5B33CE" w:rsidRPr="00075013" w:rsidRDefault="005B33CE"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5B33CE" w:rsidRDefault="005B33CE"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5B33CE" w:rsidRPr="009E7A45" w:rsidRDefault="005B33CE"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5B33CE" w:rsidRDefault="005B33CE"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5B33CE" w:rsidRPr="009E7A45" w:rsidRDefault="005B33CE"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5B33CE" w:rsidRDefault="005B33CE"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5B33CE" w:rsidRPr="009E7A45" w:rsidRDefault="005B33CE" w:rsidP="001B6DC9">
            <w:pPr>
              <w:pStyle w:val="TableParagraph"/>
              <w:spacing w:before="81"/>
              <w:ind w:left="108"/>
              <w:rPr>
                <w:rFonts w:ascii="Open Sans" w:hAnsi="Open Sans" w:cs="Open Sans"/>
                <w:b/>
                <w:bCs/>
                <w:spacing w:val="-1"/>
                <w:sz w:val="16"/>
                <w:szCs w:val="16"/>
                <w:lang w:val="ca-ES"/>
              </w:rPr>
            </w:pPr>
          </w:p>
        </w:tc>
      </w:tr>
      <w:tr w:rsidR="005B33CE" w:rsidRPr="009E7A45" w:rsidTr="001B6DC9">
        <w:trPr>
          <w:trHeight w:val="556"/>
        </w:trPr>
        <w:tc>
          <w:tcPr>
            <w:tcW w:w="9781" w:type="dxa"/>
            <w:gridSpan w:val="9"/>
            <w:tcBorders>
              <w:top w:val="single" w:sz="12" w:space="0" w:color="auto"/>
              <w:bottom w:val="single" w:sz="4" w:space="0" w:color="auto"/>
            </w:tcBorders>
            <w:shd w:val="clear" w:color="auto" w:fill="auto"/>
            <w:vAlign w:val="center"/>
          </w:tcPr>
          <w:p w:rsidR="005B33CE" w:rsidRPr="00075013" w:rsidRDefault="005B33CE"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5B33CE" w:rsidRPr="00075013" w:rsidRDefault="005B33CE" w:rsidP="001B6DC9">
            <w:pPr>
              <w:ind w:left="141" w:right="425"/>
              <w:rPr>
                <w:rFonts w:ascii="Open Sans" w:hAnsi="Open Sans" w:cs="Open Sans"/>
                <w:sz w:val="14"/>
                <w:szCs w:val="14"/>
                <w:lang w:val="ca-ES"/>
              </w:rPr>
            </w:pPr>
          </w:p>
        </w:tc>
      </w:tr>
      <w:tr w:rsidR="005B33CE" w:rsidRPr="00075013" w:rsidTr="001B6DC9">
        <w:trPr>
          <w:trHeight w:val="556"/>
        </w:trPr>
        <w:tc>
          <w:tcPr>
            <w:tcW w:w="9781" w:type="dxa"/>
            <w:gridSpan w:val="9"/>
            <w:tcBorders>
              <w:top w:val="single" w:sz="4" w:space="0" w:color="auto"/>
              <w:bottom w:val="single" w:sz="2" w:space="0" w:color="auto"/>
            </w:tcBorders>
            <w:shd w:val="clear" w:color="auto" w:fill="auto"/>
            <w:vAlign w:val="center"/>
          </w:tcPr>
          <w:p w:rsidR="005B33CE" w:rsidRDefault="005B33CE"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p w:rsidR="005B33CE" w:rsidRDefault="005B33CE" w:rsidP="001B6DC9">
            <w:pPr>
              <w:pStyle w:val="TableParagraph"/>
              <w:spacing w:before="81"/>
              <w:ind w:left="108"/>
              <w:rPr>
                <w:rFonts w:ascii="Open Sans" w:hAnsi="Open Sans" w:cs="Open Sans"/>
                <w:spacing w:val="-1"/>
                <w:sz w:val="14"/>
                <w:szCs w:val="14"/>
                <w:lang w:val="ca-ES"/>
              </w:rPr>
            </w:pPr>
          </w:p>
        </w:tc>
      </w:tr>
      <w:tr w:rsidR="005B33CE" w:rsidRPr="00423ECD" w:rsidTr="001B6DC9">
        <w:trPr>
          <w:trHeight w:val="208"/>
        </w:trPr>
        <w:tc>
          <w:tcPr>
            <w:tcW w:w="1985" w:type="dxa"/>
            <w:vMerge w:val="restart"/>
            <w:tcBorders>
              <w:top w:val="single" w:sz="2" w:space="0" w:color="auto"/>
            </w:tcBorders>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5B33CE" w:rsidRPr="009315B6" w:rsidRDefault="005B33CE"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5B33CE" w:rsidRPr="00423ECD" w:rsidTr="001B6DC9">
        <w:trPr>
          <w:trHeight w:val="207"/>
        </w:trPr>
        <w:tc>
          <w:tcPr>
            <w:tcW w:w="1985" w:type="dxa"/>
            <w:vMerge/>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2416" w:type="dxa"/>
            <w:vMerge/>
            <w:vAlign w:val="center"/>
          </w:tcPr>
          <w:p w:rsidR="005B33CE" w:rsidRPr="009315B6" w:rsidRDefault="005B33CE" w:rsidP="001B6DC9">
            <w:pPr>
              <w:pStyle w:val="TableParagraph"/>
              <w:spacing w:before="81"/>
              <w:ind w:left="108"/>
              <w:rPr>
                <w:rFonts w:ascii="Open Sans" w:hAnsi="Open Sans" w:cs="Open Sans"/>
                <w:spacing w:val="-1"/>
                <w:sz w:val="14"/>
                <w:szCs w:val="14"/>
                <w:lang w:val="ca-ES"/>
              </w:rPr>
            </w:pPr>
          </w:p>
        </w:tc>
        <w:tc>
          <w:tcPr>
            <w:tcW w:w="1127" w:type="dxa"/>
            <w:vMerge/>
            <w:vAlign w:val="center"/>
          </w:tcPr>
          <w:p w:rsidR="005B33CE" w:rsidRPr="009315B6" w:rsidRDefault="005B33CE"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20" w:type="dxa"/>
            <w:vMerge/>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688" w:type="dxa"/>
            <w:vAlign w:val="center"/>
          </w:tcPr>
          <w:p w:rsidR="005B33CE" w:rsidRDefault="005B33CE"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5B33CE" w:rsidRDefault="005B33CE"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5B33CE" w:rsidRPr="00984EE1" w:rsidTr="001B6DC9">
        <w:trPr>
          <w:trHeight w:val="459"/>
        </w:trPr>
        <w:tc>
          <w:tcPr>
            <w:tcW w:w="8364" w:type="dxa"/>
            <w:gridSpan w:val="6"/>
            <w:vMerge w:val="restart"/>
            <w:tcBorders>
              <w:right w:val="single" w:sz="4" w:space="0" w:color="auto"/>
            </w:tcBorders>
          </w:tcPr>
          <w:p w:rsidR="005B33CE" w:rsidRPr="009A01E5" w:rsidRDefault="005B33CE" w:rsidP="005B33CE">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laboral acreditada en laboratori agroalimentari acreditat sota norma ISO/17025, en anàlisi de mostres alimentàries i/o mediambientals </w:t>
            </w:r>
          </w:p>
          <w:p w:rsidR="005B33CE" w:rsidRPr="009A01E5" w:rsidRDefault="005B33CE" w:rsidP="001B6DC9">
            <w:pPr>
              <w:pStyle w:val="Prrafodelista1"/>
              <w:spacing w:line="22" w:lineRule="atLeast"/>
              <w:ind w:left="0"/>
              <w:jc w:val="both"/>
              <w:rPr>
                <w:rFonts w:ascii="Open Sans" w:hAnsi="Open Sans" w:cs="Open Sans"/>
                <w:sz w:val="14"/>
                <w:szCs w:val="14"/>
              </w:rPr>
            </w:pPr>
          </w:p>
          <w:p w:rsidR="005B33CE" w:rsidRPr="009A01E5" w:rsidRDefault="005B33CE"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acreditada en l’ús de software de gestió o instrumental de laboratori </w:t>
            </w:r>
          </w:p>
          <w:p w:rsidR="005B33CE" w:rsidRPr="009315B6" w:rsidRDefault="005B33CE" w:rsidP="001B6DC9">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r>
      <w:tr w:rsidR="005B33CE" w:rsidRPr="00984EE1" w:rsidTr="001B6DC9">
        <w:trPr>
          <w:trHeight w:val="396"/>
        </w:trPr>
        <w:tc>
          <w:tcPr>
            <w:tcW w:w="8364" w:type="dxa"/>
            <w:gridSpan w:val="6"/>
            <w:vMerge/>
            <w:tcBorders>
              <w:right w:val="single" w:sz="4" w:space="0" w:color="auto"/>
            </w:tcBorders>
          </w:tcPr>
          <w:p w:rsidR="005B33CE" w:rsidRPr="009A01E5" w:rsidRDefault="005B33CE"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5B33CE" w:rsidRPr="009315B6" w:rsidRDefault="005B33CE" w:rsidP="001B6DC9">
            <w:pPr>
              <w:pStyle w:val="TableParagraph"/>
              <w:spacing w:before="81"/>
              <w:jc w:val="center"/>
              <w:rPr>
                <w:rFonts w:ascii="Open Sans" w:hAnsi="Open Sans" w:cs="Open Sans"/>
                <w:spacing w:val="-1"/>
                <w:sz w:val="14"/>
                <w:szCs w:val="14"/>
                <w:lang w:val="ca-ES"/>
              </w:rPr>
            </w:pPr>
          </w:p>
        </w:tc>
      </w:tr>
      <w:tr w:rsidR="005B33CE" w:rsidRPr="00075013" w:rsidTr="001B6DC9">
        <w:trPr>
          <w:trHeight w:val="301"/>
        </w:trPr>
        <w:tc>
          <w:tcPr>
            <w:tcW w:w="1985" w:type="dxa"/>
            <w:vMerge w:val="restart"/>
            <w:tcBorders>
              <w:top w:val="single" w:sz="4" w:space="0" w:color="auto"/>
              <w:bottom w:val="single" w:sz="4" w:space="0" w:color="auto"/>
            </w:tcBorders>
            <w:vAlign w:val="center"/>
          </w:tcPr>
          <w:p w:rsidR="005B33CE" w:rsidRDefault="005B33CE"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B33CE" w:rsidRPr="00075013" w:rsidRDefault="005B33CE"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5B33CE" w:rsidRDefault="005B33CE"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B33CE" w:rsidRPr="00075013" w:rsidRDefault="005B33CE"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B33CE" w:rsidRDefault="005B33CE"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B33CE" w:rsidRPr="00075013" w:rsidRDefault="005B33CE"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5B33CE" w:rsidRPr="00075013" w:rsidRDefault="005B33CE"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5B33CE" w:rsidRPr="00075013" w:rsidRDefault="005B33CE"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B33CE" w:rsidRPr="00075013" w:rsidRDefault="005B33CE"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5B33CE" w:rsidRPr="00075013" w:rsidRDefault="005B33CE" w:rsidP="001B6DC9">
            <w:pPr>
              <w:pStyle w:val="TableParagraph"/>
              <w:spacing w:before="81"/>
              <w:jc w:val="center"/>
              <w:rPr>
                <w:rFonts w:ascii="Open Sans" w:hAnsi="Open Sans" w:cs="Open Sans"/>
                <w:spacing w:val="-1"/>
                <w:sz w:val="14"/>
                <w:szCs w:val="14"/>
                <w:lang w:val="ca-ES"/>
              </w:rPr>
            </w:pPr>
          </w:p>
        </w:tc>
      </w:tr>
      <w:tr w:rsidR="005B33CE" w:rsidRPr="00075013" w:rsidTr="001B6DC9">
        <w:trPr>
          <w:trHeight w:val="77"/>
        </w:trPr>
        <w:tc>
          <w:tcPr>
            <w:tcW w:w="1985" w:type="dxa"/>
            <w:vMerge/>
            <w:tcBorders>
              <w:bottom w:val="single" w:sz="12" w:space="0" w:color="auto"/>
            </w:tcBorders>
            <w:vAlign w:val="center"/>
          </w:tcPr>
          <w:p w:rsidR="005B33CE" w:rsidRPr="00075013" w:rsidRDefault="005B33CE"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B33CE" w:rsidRPr="00075013" w:rsidRDefault="005B33CE"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B33CE" w:rsidRPr="00075013" w:rsidRDefault="005B33CE"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5B33CE" w:rsidRPr="00075013" w:rsidRDefault="005B33CE"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5B33CE" w:rsidRPr="00075013" w:rsidRDefault="005B33CE"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B33CE" w:rsidRPr="00075013" w:rsidRDefault="005B33CE"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5B33CE" w:rsidRPr="00075013" w:rsidRDefault="005B33CE" w:rsidP="001B6DC9">
            <w:pPr>
              <w:pStyle w:val="TableParagraph"/>
              <w:spacing w:before="112"/>
              <w:jc w:val="center"/>
              <w:rPr>
                <w:rFonts w:ascii="Open Sans" w:eastAsia="Symbol" w:hAnsi="Open Sans" w:cs="Open Sans"/>
                <w:sz w:val="14"/>
                <w:szCs w:val="14"/>
                <w:lang w:val="ca-ES"/>
              </w:rPr>
            </w:pPr>
          </w:p>
        </w:tc>
      </w:tr>
    </w:tbl>
    <w:p w:rsidR="005B33CE" w:rsidRDefault="005B33CE"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F61E76"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F61E76" w:rsidRPr="00075013" w:rsidRDefault="00F61E76"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F61E76" w:rsidRPr="009E7A45" w:rsidRDefault="00F61E76" w:rsidP="001B6DC9">
            <w:pPr>
              <w:pStyle w:val="TableParagraph"/>
              <w:spacing w:before="81"/>
              <w:ind w:left="108"/>
              <w:rPr>
                <w:rFonts w:ascii="Open Sans" w:hAnsi="Open Sans" w:cs="Open Sans"/>
                <w:b/>
                <w:bCs/>
                <w:spacing w:val="-1"/>
                <w:sz w:val="16"/>
                <w:szCs w:val="16"/>
                <w:lang w:val="ca-ES"/>
              </w:rPr>
            </w:pPr>
          </w:p>
        </w:tc>
      </w:tr>
      <w:tr w:rsidR="00F61E76" w:rsidRPr="009E7A45" w:rsidTr="001B6DC9">
        <w:trPr>
          <w:trHeight w:val="556"/>
        </w:trPr>
        <w:tc>
          <w:tcPr>
            <w:tcW w:w="9781" w:type="dxa"/>
            <w:gridSpan w:val="9"/>
            <w:tcBorders>
              <w:top w:val="single" w:sz="12" w:space="0" w:color="auto"/>
              <w:bottom w:val="single" w:sz="4" w:space="0" w:color="auto"/>
            </w:tcBorders>
            <w:shd w:val="clear" w:color="auto" w:fill="auto"/>
            <w:vAlign w:val="center"/>
          </w:tcPr>
          <w:p w:rsidR="00F61E76" w:rsidRPr="00075013"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F61E76" w:rsidRPr="00075013" w:rsidRDefault="00F61E76" w:rsidP="001B6DC9">
            <w:pPr>
              <w:ind w:left="141" w:right="425"/>
              <w:rPr>
                <w:rFonts w:ascii="Open Sans" w:hAnsi="Open Sans" w:cs="Open Sans"/>
                <w:sz w:val="14"/>
                <w:szCs w:val="14"/>
                <w:lang w:val="ca-ES"/>
              </w:rPr>
            </w:pPr>
          </w:p>
        </w:tc>
      </w:tr>
      <w:tr w:rsidR="00F61E76" w:rsidRPr="00075013" w:rsidTr="001B6DC9">
        <w:trPr>
          <w:trHeight w:val="556"/>
        </w:trPr>
        <w:tc>
          <w:tcPr>
            <w:tcW w:w="9781" w:type="dxa"/>
            <w:gridSpan w:val="9"/>
            <w:tcBorders>
              <w:top w:val="single" w:sz="4" w:space="0" w:color="auto"/>
              <w:bottom w:val="single" w:sz="2" w:space="0" w:color="auto"/>
            </w:tcBorders>
            <w:shd w:val="clear" w:color="auto" w:fill="auto"/>
            <w:vAlign w:val="center"/>
          </w:tcPr>
          <w:p w:rsidR="00F61E76"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tc>
      </w:tr>
      <w:tr w:rsidR="00F61E76" w:rsidRPr="00423ECD" w:rsidTr="001B6DC9">
        <w:trPr>
          <w:trHeight w:val="208"/>
        </w:trPr>
        <w:tc>
          <w:tcPr>
            <w:tcW w:w="1985"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F61E76" w:rsidRPr="00423ECD" w:rsidTr="001B6DC9">
        <w:trPr>
          <w:trHeight w:val="207"/>
        </w:trPr>
        <w:tc>
          <w:tcPr>
            <w:tcW w:w="1985"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688"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F61E76" w:rsidRPr="00984EE1" w:rsidTr="001B6DC9">
        <w:trPr>
          <w:trHeight w:val="459"/>
        </w:trPr>
        <w:tc>
          <w:tcPr>
            <w:tcW w:w="8364" w:type="dxa"/>
            <w:gridSpan w:val="6"/>
            <w:vMerge w:val="restart"/>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laboral acreditada en laboratori agroalimentari acreditat sota norma ISO/17025, en anàlisi de mostres alimentàries i/o mediambientals </w:t>
            </w:r>
          </w:p>
          <w:p w:rsidR="00F61E76" w:rsidRPr="009A01E5" w:rsidRDefault="00F61E76" w:rsidP="001B6DC9">
            <w:pPr>
              <w:pStyle w:val="Prrafodelista1"/>
              <w:spacing w:line="22" w:lineRule="atLeast"/>
              <w:ind w:left="0"/>
              <w:jc w:val="both"/>
              <w:rPr>
                <w:rFonts w:ascii="Open Sans" w:hAnsi="Open Sans" w:cs="Open Sans"/>
                <w:sz w:val="14"/>
                <w:szCs w:val="14"/>
              </w:rPr>
            </w:pPr>
          </w:p>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acreditada en l’ús de software de gestió o instrumental de laboratori </w:t>
            </w:r>
          </w:p>
          <w:p w:rsidR="00F61E76" w:rsidRPr="009315B6" w:rsidRDefault="00F61E76" w:rsidP="001B6DC9">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984EE1" w:rsidTr="001B6DC9">
        <w:trPr>
          <w:trHeight w:val="396"/>
        </w:trPr>
        <w:tc>
          <w:tcPr>
            <w:tcW w:w="8364" w:type="dxa"/>
            <w:gridSpan w:val="6"/>
            <w:vMerge/>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301"/>
        </w:trPr>
        <w:tc>
          <w:tcPr>
            <w:tcW w:w="1985" w:type="dxa"/>
            <w:vMerge w:val="restart"/>
            <w:tcBorders>
              <w:top w:val="single" w:sz="4" w:space="0" w:color="auto"/>
              <w:bottom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F61E76" w:rsidRPr="00075013" w:rsidRDefault="00F61E76"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77"/>
        </w:trPr>
        <w:tc>
          <w:tcPr>
            <w:tcW w:w="1985" w:type="dxa"/>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r>
    </w:tbl>
    <w:p w:rsidR="00F61E76" w:rsidRDefault="00F61E76"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F61E76"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F61E76" w:rsidRPr="00075013" w:rsidRDefault="00F61E76"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F61E76" w:rsidRPr="009E7A45" w:rsidRDefault="00F61E76" w:rsidP="001B6DC9">
            <w:pPr>
              <w:pStyle w:val="TableParagraph"/>
              <w:spacing w:before="81"/>
              <w:ind w:left="108"/>
              <w:rPr>
                <w:rFonts w:ascii="Open Sans" w:hAnsi="Open Sans" w:cs="Open Sans"/>
                <w:b/>
                <w:bCs/>
                <w:spacing w:val="-1"/>
                <w:sz w:val="16"/>
                <w:szCs w:val="16"/>
                <w:lang w:val="ca-ES"/>
              </w:rPr>
            </w:pPr>
          </w:p>
        </w:tc>
      </w:tr>
      <w:tr w:rsidR="00F61E76" w:rsidRPr="009E7A45" w:rsidTr="001B6DC9">
        <w:trPr>
          <w:trHeight w:val="556"/>
        </w:trPr>
        <w:tc>
          <w:tcPr>
            <w:tcW w:w="9781" w:type="dxa"/>
            <w:gridSpan w:val="9"/>
            <w:tcBorders>
              <w:top w:val="single" w:sz="12" w:space="0" w:color="auto"/>
              <w:bottom w:val="single" w:sz="4" w:space="0" w:color="auto"/>
            </w:tcBorders>
            <w:shd w:val="clear" w:color="auto" w:fill="auto"/>
            <w:vAlign w:val="center"/>
          </w:tcPr>
          <w:p w:rsidR="00F61E76" w:rsidRPr="00075013"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F61E76" w:rsidRPr="00075013" w:rsidRDefault="00F61E76" w:rsidP="001B6DC9">
            <w:pPr>
              <w:ind w:left="141" w:right="425"/>
              <w:rPr>
                <w:rFonts w:ascii="Open Sans" w:hAnsi="Open Sans" w:cs="Open Sans"/>
                <w:sz w:val="14"/>
                <w:szCs w:val="14"/>
                <w:lang w:val="ca-ES"/>
              </w:rPr>
            </w:pPr>
          </w:p>
        </w:tc>
      </w:tr>
      <w:tr w:rsidR="00F61E76" w:rsidRPr="00075013" w:rsidTr="001B6DC9">
        <w:trPr>
          <w:trHeight w:val="556"/>
        </w:trPr>
        <w:tc>
          <w:tcPr>
            <w:tcW w:w="9781" w:type="dxa"/>
            <w:gridSpan w:val="9"/>
            <w:tcBorders>
              <w:top w:val="single" w:sz="4" w:space="0" w:color="auto"/>
              <w:bottom w:val="single" w:sz="2" w:space="0" w:color="auto"/>
            </w:tcBorders>
            <w:shd w:val="clear" w:color="auto" w:fill="auto"/>
            <w:vAlign w:val="center"/>
          </w:tcPr>
          <w:p w:rsidR="00F61E76"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tc>
      </w:tr>
      <w:tr w:rsidR="00F61E76" w:rsidRPr="00423ECD" w:rsidTr="001B6DC9">
        <w:trPr>
          <w:trHeight w:val="208"/>
        </w:trPr>
        <w:tc>
          <w:tcPr>
            <w:tcW w:w="1985"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F61E76" w:rsidRPr="00423ECD" w:rsidTr="001B6DC9">
        <w:trPr>
          <w:trHeight w:val="207"/>
        </w:trPr>
        <w:tc>
          <w:tcPr>
            <w:tcW w:w="1985"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688"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F61E76" w:rsidRPr="00984EE1" w:rsidTr="001B6DC9">
        <w:trPr>
          <w:trHeight w:val="459"/>
        </w:trPr>
        <w:tc>
          <w:tcPr>
            <w:tcW w:w="8364" w:type="dxa"/>
            <w:gridSpan w:val="6"/>
            <w:vMerge w:val="restart"/>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laboral acreditada en laboratori agroalimentari acreditat sota norma ISO/17025, en anàlisi de mostres alimentàries i/o mediambientals </w:t>
            </w:r>
          </w:p>
          <w:p w:rsidR="00F61E76" w:rsidRPr="009A01E5" w:rsidRDefault="00F61E76" w:rsidP="001B6DC9">
            <w:pPr>
              <w:pStyle w:val="Prrafodelista1"/>
              <w:spacing w:line="22" w:lineRule="atLeast"/>
              <w:ind w:left="0"/>
              <w:jc w:val="both"/>
              <w:rPr>
                <w:rFonts w:ascii="Open Sans" w:hAnsi="Open Sans" w:cs="Open Sans"/>
                <w:sz w:val="14"/>
                <w:szCs w:val="14"/>
              </w:rPr>
            </w:pPr>
          </w:p>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acreditada en l’ús de software de gestió o instrumental de laboratori </w:t>
            </w:r>
          </w:p>
          <w:p w:rsidR="00F61E76" w:rsidRPr="009315B6" w:rsidRDefault="00F61E76" w:rsidP="001B6DC9">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984EE1" w:rsidTr="001B6DC9">
        <w:trPr>
          <w:trHeight w:val="396"/>
        </w:trPr>
        <w:tc>
          <w:tcPr>
            <w:tcW w:w="8364" w:type="dxa"/>
            <w:gridSpan w:val="6"/>
            <w:vMerge/>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301"/>
        </w:trPr>
        <w:tc>
          <w:tcPr>
            <w:tcW w:w="1985" w:type="dxa"/>
            <w:vMerge w:val="restart"/>
            <w:tcBorders>
              <w:top w:val="single" w:sz="4" w:space="0" w:color="auto"/>
              <w:bottom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F61E76" w:rsidRPr="00075013" w:rsidRDefault="00F61E76"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77"/>
        </w:trPr>
        <w:tc>
          <w:tcPr>
            <w:tcW w:w="1985" w:type="dxa"/>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r>
    </w:tbl>
    <w:p w:rsidR="00F61E76" w:rsidRDefault="00F61E76"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F61E76"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F61E76" w:rsidRPr="00075013" w:rsidRDefault="00F61E76"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F61E76" w:rsidRPr="009E7A45" w:rsidRDefault="00F61E76"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F61E76" w:rsidRDefault="00F61E76"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F61E76" w:rsidRPr="009E7A45" w:rsidRDefault="00F61E76" w:rsidP="001B6DC9">
            <w:pPr>
              <w:pStyle w:val="TableParagraph"/>
              <w:spacing w:before="81"/>
              <w:ind w:left="108"/>
              <w:rPr>
                <w:rFonts w:ascii="Open Sans" w:hAnsi="Open Sans" w:cs="Open Sans"/>
                <w:b/>
                <w:bCs/>
                <w:spacing w:val="-1"/>
                <w:sz w:val="16"/>
                <w:szCs w:val="16"/>
                <w:lang w:val="ca-ES"/>
              </w:rPr>
            </w:pPr>
          </w:p>
        </w:tc>
      </w:tr>
      <w:tr w:rsidR="00F61E76" w:rsidRPr="009E7A45" w:rsidTr="001B6DC9">
        <w:trPr>
          <w:trHeight w:val="556"/>
        </w:trPr>
        <w:tc>
          <w:tcPr>
            <w:tcW w:w="9781" w:type="dxa"/>
            <w:gridSpan w:val="9"/>
            <w:tcBorders>
              <w:top w:val="single" w:sz="12" w:space="0" w:color="auto"/>
              <w:bottom w:val="single" w:sz="4" w:space="0" w:color="auto"/>
            </w:tcBorders>
            <w:shd w:val="clear" w:color="auto" w:fill="auto"/>
            <w:vAlign w:val="center"/>
          </w:tcPr>
          <w:p w:rsidR="00F61E76" w:rsidRPr="00075013"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F61E76" w:rsidRPr="00075013" w:rsidRDefault="00F61E76" w:rsidP="001B6DC9">
            <w:pPr>
              <w:ind w:left="141" w:right="425"/>
              <w:rPr>
                <w:rFonts w:ascii="Open Sans" w:hAnsi="Open Sans" w:cs="Open Sans"/>
                <w:sz w:val="14"/>
                <w:szCs w:val="14"/>
                <w:lang w:val="ca-ES"/>
              </w:rPr>
            </w:pPr>
          </w:p>
        </w:tc>
      </w:tr>
      <w:tr w:rsidR="00F61E76" w:rsidRPr="00075013" w:rsidTr="001B6DC9">
        <w:trPr>
          <w:trHeight w:val="556"/>
        </w:trPr>
        <w:tc>
          <w:tcPr>
            <w:tcW w:w="9781" w:type="dxa"/>
            <w:gridSpan w:val="9"/>
            <w:tcBorders>
              <w:top w:val="single" w:sz="4" w:space="0" w:color="auto"/>
              <w:bottom w:val="single" w:sz="2" w:space="0" w:color="auto"/>
            </w:tcBorders>
            <w:shd w:val="clear" w:color="auto" w:fill="auto"/>
            <w:vAlign w:val="center"/>
          </w:tcPr>
          <w:p w:rsidR="00F61E76" w:rsidRDefault="00F61E76"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p w:rsidR="00F61E76" w:rsidRDefault="00F61E76" w:rsidP="001B6DC9">
            <w:pPr>
              <w:pStyle w:val="TableParagraph"/>
              <w:spacing w:before="81"/>
              <w:ind w:left="108"/>
              <w:rPr>
                <w:rFonts w:ascii="Open Sans" w:hAnsi="Open Sans" w:cs="Open Sans"/>
                <w:spacing w:val="-1"/>
                <w:sz w:val="14"/>
                <w:szCs w:val="14"/>
                <w:lang w:val="ca-ES"/>
              </w:rPr>
            </w:pPr>
          </w:p>
        </w:tc>
      </w:tr>
      <w:tr w:rsidR="00F61E76" w:rsidRPr="00423ECD" w:rsidTr="001B6DC9">
        <w:trPr>
          <w:trHeight w:val="208"/>
        </w:trPr>
        <w:tc>
          <w:tcPr>
            <w:tcW w:w="1985"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F61E76" w:rsidRPr="00423ECD" w:rsidTr="001B6DC9">
        <w:trPr>
          <w:trHeight w:val="207"/>
        </w:trPr>
        <w:tc>
          <w:tcPr>
            <w:tcW w:w="1985"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2416" w:type="dxa"/>
            <w:vMerge/>
            <w:vAlign w:val="center"/>
          </w:tcPr>
          <w:p w:rsidR="00F61E76" w:rsidRPr="009315B6" w:rsidRDefault="00F61E76" w:rsidP="001B6DC9">
            <w:pPr>
              <w:pStyle w:val="TableParagraph"/>
              <w:spacing w:before="81"/>
              <w:ind w:left="108"/>
              <w:rPr>
                <w:rFonts w:ascii="Open Sans" w:hAnsi="Open Sans" w:cs="Open Sans"/>
                <w:spacing w:val="-1"/>
                <w:sz w:val="14"/>
                <w:szCs w:val="14"/>
                <w:lang w:val="ca-ES"/>
              </w:rPr>
            </w:pPr>
          </w:p>
        </w:tc>
        <w:tc>
          <w:tcPr>
            <w:tcW w:w="1127" w:type="dxa"/>
            <w:vMerge/>
            <w:vAlign w:val="center"/>
          </w:tcPr>
          <w:p w:rsidR="00F61E76" w:rsidRPr="009315B6" w:rsidRDefault="00F61E76"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20" w:type="dxa"/>
            <w:vMerge/>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688"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F61E76" w:rsidRDefault="00F61E76"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F61E76" w:rsidRPr="00984EE1" w:rsidTr="001B6DC9">
        <w:trPr>
          <w:trHeight w:val="459"/>
        </w:trPr>
        <w:tc>
          <w:tcPr>
            <w:tcW w:w="8364" w:type="dxa"/>
            <w:gridSpan w:val="6"/>
            <w:vMerge w:val="restart"/>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laboral acreditada en laboratori agroalimentari acreditat sota norma ISO/17025, en anàlisi de mostres alimentàries i/o mediambientals </w:t>
            </w:r>
          </w:p>
          <w:p w:rsidR="00F61E76" w:rsidRPr="009A01E5" w:rsidRDefault="00F61E76" w:rsidP="001B6DC9">
            <w:pPr>
              <w:pStyle w:val="Prrafodelista1"/>
              <w:spacing w:line="22" w:lineRule="atLeast"/>
              <w:ind w:left="0"/>
              <w:jc w:val="both"/>
              <w:rPr>
                <w:rFonts w:ascii="Open Sans" w:hAnsi="Open Sans" w:cs="Open Sans"/>
                <w:sz w:val="14"/>
                <w:szCs w:val="14"/>
              </w:rPr>
            </w:pPr>
          </w:p>
          <w:p w:rsidR="00F61E76" w:rsidRPr="009A01E5" w:rsidRDefault="00F61E76" w:rsidP="001B6DC9">
            <w:pPr>
              <w:pStyle w:val="Prrafodelista1"/>
              <w:spacing w:line="22" w:lineRule="atLeast"/>
              <w:ind w:left="0"/>
              <w:jc w:val="both"/>
              <w:rPr>
                <w:rFonts w:ascii="Open Sans" w:hAnsi="Open Sans" w:cs="Open Sans"/>
                <w:sz w:val="14"/>
                <w:szCs w:val="14"/>
              </w:rPr>
            </w:pPr>
            <w:r w:rsidRPr="00CD692C">
              <w:rPr>
                <w:rFonts w:ascii="Open Sans" w:hAnsi="Open Sans" w:cs="Open Sans"/>
                <w:sz w:val="14"/>
                <w:szCs w:val="14"/>
              </w:rPr>
              <w:t xml:space="preserve">Experiència acreditada en l’ús de software de gestió o instrumental de laboratori </w:t>
            </w:r>
          </w:p>
          <w:p w:rsidR="00F61E76" w:rsidRPr="009315B6" w:rsidRDefault="00F61E76" w:rsidP="001B6DC9">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984EE1" w:rsidTr="001B6DC9">
        <w:trPr>
          <w:trHeight w:val="396"/>
        </w:trPr>
        <w:tc>
          <w:tcPr>
            <w:tcW w:w="8364" w:type="dxa"/>
            <w:gridSpan w:val="6"/>
            <w:vMerge/>
            <w:tcBorders>
              <w:right w:val="single" w:sz="4" w:space="0" w:color="auto"/>
            </w:tcBorders>
          </w:tcPr>
          <w:p w:rsidR="00F61E76" w:rsidRPr="009A01E5" w:rsidRDefault="00F61E76"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F61E76" w:rsidRPr="009315B6"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301"/>
        </w:trPr>
        <w:tc>
          <w:tcPr>
            <w:tcW w:w="1985" w:type="dxa"/>
            <w:vMerge w:val="restart"/>
            <w:tcBorders>
              <w:top w:val="single" w:sz="4" w:space="0" w:color="auto"/>
              <w:bottom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lastRenderedPageBreak/>
              <w:t>Data inici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F61E76" w:rsidRDefault="00F61E76"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F61E76" w:rsidRPr="00075013" w:rsidRDefault="00F61E76"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F61E76" w:rsidRPr="00075013" w:rsidRDefault="00F61E76"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F61E76" w:rsidRPr="00075013" w:rsidRDefault="00F61E76" w:rsidP="001B6DC9">
            <w:pPr>
              <w:pStyle w:val="TableParagraph"/>
              <w:spacing w:before="81"/>
              <w:jc w:val="center"/>
              <w:rPr>
                <w:rFonts w:ascii="Open Sans" w:hAnsi="Open Sans" w:cs="Open Sans"/>
                <w:spacing w:val="-1"/>
                <w:sz w:val="14"/>
                <w:szCs w:val="14"/>
                <w:lang w:val="ca-ES"/>
              </w:rPr>
            </w:pPr>
          </w:p>
        </w:tc>
      </w:tr>
      <w:tr w:rsidR="00F61E76" w:rsidRPr="00075013" w:rsidTr="001B6DC9">
        <w:trPr>
          <w:trHeight w:val="77"/>
        </w:trPr>
        <w:tc>
          <w:tcPr>
            <w:tcW w:w="1985" w:type="dxa"/>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F61E76" w:rsidRPr="00075013" w:rsidRDefault="00F61E76"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F61E76" w:rsidRPr="00075013" w:rsidRDefault="00F61E76"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F61E76" w:rsidRPr="00075013" w:rsidRDefault="00F61E76" w:rsidP="001B6DC9">
            <w:pPr>
              <w:pStyle w:val="TableParagraph"/>
              <w:spacing w:before="112"/>
              <w:jc w:val="center"/>
              <w:rPr>
                <w:rFonts w:ascii="Open Sans" w:eastAsia="Symbol" w:hAnsi="Open Sans" w:cs="Open Sans"/>
                <w:sz w:val="14"/>
                <w:szCs w:val="14"/>
                <w:lang w:val="ca-ES"/>
              </w:rPr>
            </w:pPr>
          </w:p>
        </w:tc>
      </w:tr>
    </w:tbl>
    <w:p w:rsidR="00F61E76" w:rsidRDefault="00F61E76" w:rsidP="00170A3B">
      <w:pPr>
        <w:spacing w:before="74"/>
        <w:rPr>
          <w:rFonts w:ascii="Open Sans" w:hAnsi="Open Sans" w:cs="Open Sans"/>
          <w:b/>
          <w:spacing w:val="1"/>
          <w:sz w:val="18"/>
          <w:szCs w:val="20"/>
          <w:lang w:val="ca-ES"/>
        </w:rPr>
      </w:pPr>
    </w:p>
    <w:p w:rsidR="00F61E76" w:rsidRDefault="00F61E76"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9A01E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1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1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r w:rsidR="009A01E5" w:rsidRPr="00075013" w:rsidTr="004246AF">
        <w:trPr>
          <w:trHeight w:val="483"/>
        </w:trPr>
        <w:tc>
          <w:tcPr>
            <w:tcW w:w="1701" w:type="dxa"/>
            <w:tcBorders>
              <w:top w:val="single" w:sz="12" w:space="0" w:color="auto"/>
              <w:bottom w:val="single" w:sz="2" w:space="0" w:color="auto"/>
            </w:tcBorders>
            <w:shd w:val="clear" w:color="auto" w:fill="auto"/>
            <w:noWrap/>
            <w:vAlign w:val="center"/>
          </w:tcPr>
          <w:p w:rsidR="009A01E5" w:rsidRPr="00075013" w:rsidRDefault="009A01E5"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tcPr>
          <w:p w:rsidR="009A01E5" w:rsidRPr="00075013" w:rsidRDefault="009A01E5"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tcPr>
          <w:p w:rsidR="009A01E5" w:rsidRPr="00075013" w:rsidRDefault="009A01E5"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9A01E5" w:rsidRPr="00075013" w:rsidRDefault="009A01E5"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tcPr>
          <w:p w:rsidR="009A01E5" w:rsidRPr="00075013" w:rsidRDefault="009A01E5" w:rsidP="004246AF">
            <w:pPr>
              <w:widowControl/>
              <w:jc w:val="center"/>
              <w:rPr>
                <w:rFonts w:ascii="Open Sans" w:eastAsia="Times New Roman" w:hAnsi="Open Sans" w:cs="Open Sans"/>
                <w:color w:val="000000"/>
                <w:lang w:val="es-ES" w:eastAsia="es-ES"/>
              </w:rPr>
            </w:pPr>
          </w:p>
        </w:tc>
      </w:tr>
    </w:tbl>
    <w:p w:rsidR="009A01E5" w:rsidRDefault="009A01E5" w:rsidP="000556F5">
      <w:pPr>
        <w:spacing w:before="74"/>
        <w:rPr>
          <w:rFonts w:ascii="Open Sans" w:hAnsi="Open Sans" w:cs="Open Sans"/>
          <w:b/>
          <w:spacing w:val="1"/>
          <w:sz w:val="18"/>
          <w:szCs w:val="20"/>
          <w:lang w:val="ca-ES"/>
        </w:rPr>
      </w:pPr>
    </w:p>
    <w:bookmarkEnd w:id="1"/>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ahoma"/>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984EE1"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1</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27"/>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3"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4"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5"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7"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9"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7"/>
  </w:num>
  <w:num w:numId="6">
    <w:abstractNumId w:val="1"/>
  </w:num>
  <w:num w:numId="7">
    <w:abstractNumId w:val="8"/>
  </w:num>
  <w:num w:numId="8">
    <w:abstractNumId w:val="11"/>
  </w:num>
  <w:num w:numId="9">
    <w:abstractNumId w:val="5"/>
  </w:num>
  <w:num w:numId="10">
    <w:abstractNumId w:val="12"/>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B31C5"/>
    <w:rsid w:val="000C5492"/>
    <w:rsid w:val="000D7DBB"/>
    <w:rsid w:val="000F48EA"/>
    <w:rsid w:val="00102D82"/>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251B7"/>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B33CE"/>
    <w:rsid w:val="005D05E9"/>
    <w:rsid w:val="005E6C73"/>
    <w:rsid w:val="005F557A"/>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0BD9"/>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84EE1"/>
    <w:rsid w:val="009930DB"/>
    <w:rsid w:val="009A01E5"/>
    <w:rsid w:val="009A3A33"/>
    <w:rsid w:val="009A65BB"/>
    <w:rsid w:val="009C6CE8"/>
    <w:rsid w:val="009E7A45"/>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D50F0"/>
    <w:rsid w:val="00BE084A"/>
    <w:rsid w:val="00C13DC4"/>
    <w:rsid w:val="00C2762C"/>
    <w:rsid w:val="00C47AE9"/>
    <w:rsid w:val="00C700CD"/>
    <w:rsid w:val="00C92E39"/>
    <w:rsid w:val="00CB0B18"/>
    <w:rsid w:val="00CB39A7"/>
    <w:rsid w:val="00CD0C41"/>
    <w:rsid w:val="00CD248C"/>
    <w:rsid w:val="00CD692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1E76"/>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5F557A"/>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E6C0-5777-4D56-A606-3FA67324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821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12</cp:revision>
  <cp:lastPrinted>2019-12-18T08:17:00Z</cp:lastPrinted>
  <dcterms:created xsi:type="dcterms:W3CDTF">2020-01-09T10:50:00Z</dcterms:created>
  <dcterms:modified xsi:type="dcterms:W3CDTF">2020-11-05T09:35:00Z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